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941" w:rsidRDefault="00420941">
      <w:pPr>
        <w:pStyle w:val="ConsPlusNormal"/>
        <w:jc w:val="both"/>
      </w:pPr>
      <w:bookmarkStart w:id="0" w:name="_GoBack"/>
      <w:bookmarkEnd w:id="0"/>
    </w:p>
    <w:p w:rsidR="00420941" w:rsidRDefault="00420941">
      <w:pPr>
        <w:pStyle w:val="ConsPlusTitle"/>
        <w:jc w:val="center"/>
      </w:pPr>
      <w:r>
        <w:t>ПРАВИТЕЛЬСТВО РОССИЙСКОЙ ФЕДЕРАЦИИ</w:t>
      </w:r>
    </w:p>
    <w:p w:rsidR="00420941" w:rsidRDefault="00420941">
      <w:pPr>
        <w:pStyle w:val="ConsPlusTitle"/>
        <w:jc w:val="center"/>
      </w:pPr>
    </w:p>
    <w:p w:rsidR="00420941" w:rsidRDefault="00420941">
      <w:pPr>
        <w:pStyle w:val="ConsPlusTitle"/>
        <w:jc w:val="center"/>
      </w:pPr>
      <w:r>
        <w:t>ПОСТАНОВЛЕНИЕ</w:t>
      </w:r>
    </w:p>
    <w:p w:rsidR="00420941" w:rsidRDefault="00420941">
      <w:pPr>
        <w:pStyle w:val="ConsPlusTitle"/>
        <w:jc w:val="center"/>
      </w:pPr>
      <w:r>
        <w:t>от 3 ноября 2011 г. N 882</w:t>
      </w:r>
    </w:p>
    <w:p w:rsidR="00420941" w:rsidRDefault="00420941">
      <w:pPr>
        <w:pStyle w:val="ConsPlusTitle"/>
        <w:jc w:val="center"/>
      </w:pPr>
    </w:p>
    <w:p w:rsidR="00420941" w:rsidRDefault="00420941">
      <w:pPr>
        <w:pStyle w:val="ConsPlusTitle"/>
        <w:jc w:val="center"/>
      </w:pPr>
      <w:r>
        <w:t>ОБ УТВЕРЖДЕНИИ ПРАВИЛ</w:t>
      </w:r>
    </w:p>
    <w:p w:rsidR="00420941" w:rsidRDefault="00420941">
      <w:pPr>
        <w:pStyle w:val="ConsPlusTitle"/>
        <w:jc w:val="center"/>
      </w:pPr>
      <w:r>
        <w:t>РАССМОТРЕНИЯ РАЗНОГЛАСИЙ, ВОЗНИКАЮЩИХ МЕЖДУ ОРГАНАМИ</w:t>
      </w:r>
    </w:p>
    <w:p w:rsidR="00420941" w:rsidRDefault="00420941">
      <w:pPr>
        <w:pStyle w:val="ConsPlusTitle"/>
        <w:jc w:val="center"/>
      </w:pPr>
      <w:r>
        <w:t>ИСПОЛНИТЕЛЬНОЙ ВЛАСТИ СУБЪЕКТОВ РОССИЙСКОЙ ФЕДЕРАЦИИ,</w:t>
      </w:r>
    </w:p>
    <w:p w:rsidR="00420941" w:rsidRDefault="00420941">
      <w:pPr>
        <w:pStyle w:val="ConsPlusTitle"/>
        <w:jc w:val="center"/>
      </w:pPr>
      <w:r>
        <w:t>ОРГАНАМИ МЕСТНОГО САМОУПРАВЛЕНИЯ ПОСЕЛЕНИЙ ИЛИ ГОРОДСКИХ</w:t>
      </w:r>
    </w:p>
    <w:p w:rsidR="00420941" w:rsidRDefault="00420941">
      <w:pPr>
        <w:pStyle w:val="ConsPlusTitle"/>
        <w:jc w:val="center"/>
      </w:pPr>
      <w:r>
        <w:t>ОКРУГОВ, ОРГАНИЗАЦИЯМИ, ОСУЩЕСТВЛЯЮЩИМИ РЕГУЛИРУЕМЫЕ ВИДЫ</w:t>
      </w:r>
    </w:p>
    <w:p w:rsidR="00420941" w:rsidRDefault="00420941">
      <w:pPr>
        <w:pStyle w:val="ConsPlusTitle"/>
        <w:jc w:val="center"/>
      </w:pPr>
      <w:r>
        <w:t>ДЕЯТЕЛЬНОСТИ В СФЕРЕ ТЕПЛОСНАБЖЕНИЯ, И ПОТРЕБИТЕЛЯМИ</w:t>
      </w:r>
    </w:p>
    <w:p w:rsidR="00420941" w:rsidRDefault="00420941">
      <w:pPr>
        <w:pStyle w:val="ConsPlusTitle"/>
        <w:jc w:val="center"/>
      </w:pPr>
      <w:r>
        <w:t>ПРИ УТВЕРЖДЕНИИ И АКТУАЛИЗАЦИИ СХЕМ ТЕПЛОСНАБЖЕНИЯ</w:t>
      </w:r>
    </w:p>
    <w:p w:rsidR="00420941" w:rsidRDefault="00420941">
      <w:pPr>
        <w:pStyle w:val="ConsPlusNormal"/>
        <w:ind w:firstLine="540"/>
        <w:jc w:val="both"/>
      </w:pPr>
    </w:p>
    <w:p w:rsidR="00420941" w:rsidRDefault="0042094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"О теплоснабжении" Правительство Российской Федерации постановляет:</w:t>
      </w:r>
    </w:p>
    <w:p w:rsidR="00420941" w:rsidRDefault="00420941">
      <w:pPr>
        <w:pStyle w:val="ConsPlusNormal"/>
        <w:ind w:firstLine="540"/>
        <w:jc w:val="both"/>
      </w:pPr>
      <w:r>
        <w:t xml:space="preserve">Утвердить прилагаемые </w:t>
      </w:r>
      <w:hyperlink w:anchor="P30" w:history="1">
        <w:r>
          <w:rPr>
            <w:color w:val="0000FF"/>
          </w:rPr>
          <w:t>Правила</w:t>
        </w:r>
      </w:hyperlink>
      <w:r>
        <w:t xml:space="preserve"> рассмотрения разногласий, возникающих между органами исполнительной власти субъектов Российской Федерации, органами местного самоуправления поселений или городских округов, организациями, осуществляющими регулируемые виды деятельности в сфере теплоснабжения, и потребителями при утверждении и актуализации схем теплоснабжения.</w:t>
      </w:r>
    </w:p>
    <w:p w:rsidR="00420941" w:rsidRDefault="00420941">
      <w:pPr>
        <w:pStyle w:val="ConsPlusNormal"/>
        <w:jc w:val="right"/>
      </w:pPr>
    </w:p>
    <w:p w:rsidR="00420941" w:rsidRDefault="00420941">
      <w:pPr>
        <w:pStyle w:val="ConsPlusNormal"/>
        <w:jc w:val="right"/>
      </w:pPr>
      <w:r>
        <w:t>Председатель Правительства</w:t>
      </w:r>
    </w:p>
    <w:p w:rsidR="00420941" w:rsidRDefault="00420941">
      <w:pPr>
        <w:pStyle w:val="ConsPlusNormal"/>
        <w:jc w:val="right"/>
      </w:pPr>
      <w:r>
        <w:t>Российской Федерации</w:t>
      </w:r>
    </w:p>
    <w:p w:rsidR="00420941" w:rsidRDefault="00420941">
      <w:pPr>
        <w:pStyle w:val="ConsPlusNormal"/>
        <w:jc w:val="right"/>
      </w:pPr>
      <w:r>
        <w:t>В.ПУТИН</w:t>
      </w:r>
    </w:p>
    <w:p w:rsidR="00420941" w:rsidRDefault="00420941">
      <w:pPr>
        <w:pStyle w:val="ConsPlusNormal"/>
        <w:jc w:val="right"/>
      </w:pPr>
    </w:p>
    <w:p w:rsidR="00420941" w:rsidRDefault="00420941">
      <w:pPr>
        <w:pStyle w:val="ConsPlusNormal"/>
        <w:jc w:val="right"/>
      </w:pPr>
    </w:p>
    <w:p w:rsidR="00420941" w:rsidRDefault="00420941">
      <w:pPr>
        <w:pStyle w:val="ConsPlusNormal"/>
        <w:jc w:val="right"/>
      </w:pPr>
    </w:p>
    <w:p w:rsidR="00420941" w:rsidRDefault="00420941">
      <w:pPr>
        <w:pStyle w:val="ConsPlusNormal"/>
        <w:jc w:val="right"/>
      </w:pPr>
    </w:p>
    <w:p w:rsidR="00420941" w:rsidRDefault="00420941">
      <w:pPr>
        <w:pStyle w:val="ConsPlusNormal"/>
        <w:jc w:val="right"/>
      </w:pPr>
    </w:p>
    <w:p w:rsidR="00420941" w:rsidRDefault="00420941">
      <w:pPr>
        <w:pStyle w:val="ConsPlusNormal"/>
        <w:jc w:val="right"/>
      </w:pPr>
      <w:r>
        <w:t>Утверждены</w:t>
      </w:r>
    </w:p>
    <w:p w:rsidR="00420941" w:rsidRDefault="00420941">
      <w:pPr>
        <w:pStyle w:val="ConsPlusNormal"/>
        <w:jc w:val="right"/>
      </w:pPr>
      <w:r>
        <w:t>Постановлением Правительства</w:t>
      </w:r>
    </w:p>
    <w:p w:rsidR="00420941" w:rsidRDefault="00420941">
      <w:pPr>
        <w:pStyle w:val="ConsPlusNormal"/>
        <w:jc w:val="right"/>
      </w:pPr>
      <w:r>
        <w:t>Российской Федерации</w:t>
      </w:r>
    </w:p>
    <w:p w:rsidR="00420941" w:rsidRDefault="00420941">
      <w:pPr>
        <w:pStyle w:val="ConsPlusNormal"/>
        <w:jc w:val="right"/>
      </w:pPr>
      <w:r>
        <w:t>от 3 ноября 2011 г. N 882</w:t>
      </w:r>
    </w:p>
    <w:p w:rsidR="00420941" w:rsidRDefault="00420941">
      <w:pPr>
        <w:pStyle w:val="ConsPlusNormal"/>
        <w:jc w:val="right"/>
      </w:pPr>
    </w:p>
    <w:p w:rsidR="00420941" w:rsidRDefault="00420941">
      <w:pPr>
        <w:pStyle w:val="ConsPlusTitle"/>
        <w:jc w:val="center"/>
      </w:pPr>
      <w:bookmarkStart w:id="1" w:name="P30"/>
      <w:bookmarkEnd w:id="1"/>
      <w:r>
        <w:t>ПРАВИЛА</w:t>
      </w:r>
    </w:p>
    <w:p w:rsidR="00420941" w:rsidRDefault="00420941">
      <w:pPr>
        <w:pStyle w:val="ConsPlusTitle"/>
        <w:jc w:val="center"/>
      </w:pPr>
      <w:r>
        <w:t>РАССМОТРЕНИЯ РАЗНОГЛАСИЙ, ВОЗНИКАЮЩИХ МЕЖДУ ОРГАНАМИ</w:t>
      </w:r>
    </w:p>
    <w:p w:rsidR="00420941" w:rsidRDefault="00420941">
      <w:pPr>
        <w:pStyle w:val="ConsPlusTitle"/>
        <w:jc w:val="center"/>
      </w:pPr>
      <w:r>
        <w:t>ИСПОЛНИТЕЛЬНОЙ ВЛАСТИ СУБЪЕКТОВ РОССИЙСКОЙ ФЕДЕРАЦИИ,</w:t>
      </w:r>
    </w:p>
    <w:p w:rsidR="00420941" w:rsidRDefault="00420941">
      <w:pPr>
        <w:pStyle w:val="ConsPlusTitle"/>
        <w:jc w:val="center"/>
      </w:pPr>
      <w:r>
        <w:t>ОРГАНАМИ МЕСТНОГО САМОУПРАВЛЕНИЯ ПОСЕЛЕНИЙ ИЛИ ГОРОДСКИХ</w:t>
      </w:r>
    </w:p>
    <w:p w:rsidR="00420941" w:rsidRDefault="00420941">
      <w:pPr>
        <w:pStyle w:val="ConsPlusTitle"/>
        <w:jc w:val="center"/>
      </w:pPr>
      <w:r>
        <w:t>ОКРУГОВ, ОРГАНИЗАЦИЯМИ, ОСУЩЕСТВЛЯЮЩИМИ РЕГУЛИРУЕМЫЕ ВИДЫ</w:t>
      </w:r>
    </w:p>
    <w:p w:rsidR="00420941" w:rsidRDefault="00420941">
      <w:pPr>
        <w:pStyle w:val="ConsPlusTitle"/>
        <w:jc w:val="center"/>
      </w:pPr>
      <w:r>
        <w:t>ДЕЯТЕЛЬНОСТИ В СФЕРЕ ТЕПЛОСНАБЖЕНИЯ, И ПОТРЕБИТЕЛЯМИ</w:t>
      </w:r>
    </w:p>
    <w:p w:rsidR="00420941" w:rsidRDefault="00420941">
      <w:pPr>
        <w:pStyle w:val="ConsPlusTitle"/>
        <w:jc w:val="center"/>
      </w:pPr>
      <w:r>
        <w:t>ПРИ УТВЕРЖДЕНИИ И АКТУАЛИЗАЦИИ СХЕМ ТЕПЛОСНАБЖЕНИЯ</w:t>
      </w:r>
    </w:p>
    <w:p w:rsidR="00420941" w:rsidRDefault="00420941">
      <w:pPr>
        <w:pStyle w:val="ConsPlusNormal"/>
        <w:jc w:val="center"/>
      </w:pPr>
    </w:p>
    <w:p w:rsidR="00420941" w:rsidRDefault="00420941">
      <w:pPr>
        <w:pStyle w:val="ConsPlusNormal"/>
        <w:ind w:firstLine="540"/>
        <w:jc w:val="both"/>
      </w:pPr>
      <w:bookmarkStart w:id="2" w:name="P38"/>
      <w:bookmarkEnd w:id="2"/>
      <w:r>
        <w:t xml:space="preserve">1. Настоящие Правила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теплоснабжении" устанавливают порядок рассмотрения разногласий, возникающих между органами исполнительной власти субъектов Российской Федерации, органами местного самоуправления поселений или городских округов, организациями, осуществляющими регулируемые виды деятельности в сфере теплоснабжения, и потребителями при утверждении и актуализации схем теплоснабжения (далее - разногласия).</w:t>
      </w:r>
    </w:p>
    <w:p w:rsidR="00420941" w:rsidRDefault="00420941">
      <w:pPr>
        <w:pStyle w:val="ConsPlusNormal"/>
        <w:ind w:firstLine="540"/>
        <w:jc w:val="both"/>
      </w:pPr>
      <w:bookmarkStart w:id="3" w:name="P39"/>
      <w:bookmarkEnd w:id="3"/>
      <w:r>
        <w:t xml:space="preserve">2. Основанием для рассмотрения разногласий является письменное заявление о разногласиях, поданное одной из сторон, указанных в </w:t>
      </w:r>
      <w:hyperlink w:anchor="P38" w:history="1">
        <w:r>
          <w:rPr>
            <w:color w:val="0000FF"/>
          </w:rPr>
          <w:t>пункте 1</w:t>
        </w:r>
      </w:hyperlink>
      <w:r>
        <w:t xml:space="preserve"> настоящих Правил (далее соответственно - заявление, заявитель), не позднее чем в течение 40 календарных дней со дня опубликования утвержденной (актуализированной) схемы теплоснабжения.</w:t>
      </w:r>
    </w:p>
    <w:p w:rsidR="00420941" w:rsidRDefault="00420941">
      <w:pPr>
        <w:pStyle w:val="ConsPlusNormal"/>
        <w:ind w:firstLine="540"/>
        <w:jc w:val="both"/>
      </w:pPr>
      <w:bookmarkStart w:id="4" w:name="P40"/>
      <w:bookmarkEnd w:id="4"/>
      <w:r>
        <w:t xml:space="preserve">3. Заявление, подписанное заявителем либо его представителем, с прилагаемыми к нему </w:t>
      </w:r>
      <w:r>
        <w:lastRenderedPageBreak/>
        <w:t xml:space="preserve">документами (подлинник или копия, заверенная уполномоченным заявителем лицом) направляется в федеральный </w:t>
      </w:r>
      <w:hyperlink r:id="rId6" w:history="1">
        <w:r>
          <w:rPr>
            <w:color w:val="0000FF"/>
          </w:rPr>
          <w:t>орган</w:t>
        </w:r>
      </w:hyperlink>
      <w:r>
        <w:t xml:space="preserve"> исполнительной власти, уполномоченный на реализацию государственной политики в сфере теплоснабжения (далее - уполномоченный орган).</w:t>
      </w:r>
    </w:p>
    <w:p w:rsidR="00420941" w:rsidRDefault="00420941">
      <w:pPr>
        <w:pStyle w:val="ConsPlusNormal"/>
        <w:ind w:firstLine="540"/>
        <w:jc w:val="both"/>
      </w:pPr>
      <w:bookmarkStart w:id="5" w:name="P41"/>
      <w:bookmarkEnd w:id="5"/>
      <w:r>
        <w:t>4. К заявлению прилагаются документы, обосновывающие заявляемые требования, и документ, подтверждающий направление копии заявления и обосновывающих материалов лицу (в орган), с которым у заявителя возникли разногласия. В случае если заявление подписывается представителем заявителя, к заявлению прилагаются документы, подтверждающие полномочия представителя заявителя.</w:t>
      </w:r>
    </w:p>
    <w:p w:rsidR="00420941" w:rsidRDefault="00420941">
      <w:pPr>
        <w:pStyle w:val="ConsPlusNormal"/>
        <w:ind w:firstLine="540"/>
        <w:jc w:val="both"/>
      </w:pPr>
      <w:r>
        <w:t xml:space="preserve">5. В дополнение к документам, указанным в </w:t>
      </w:r>
      <w:hyperlink w:anchor="P41" w:history="1">
        <w:r>
          <w:rPr>
            <w:color w:val="0000FF"/>
          </w:rPr>
          <w:t>пункте 4</w:t>
        </w:r>
      </w:hyperlink>
      <w:r>
        <w:t xml:space="preserve"> настоящих Правил, к заявлению прилагаются следующие документы:</w:t>
      </w:r>
    </w:p>
    <w:p w:rsidR="00420941" w:rsidRDefault="00420941">
      <w:pPr>
        <w:pStyle w:val="ConsPlusNormal"/>
        <w:ind w:firstLine="540"/>
        <w:jc w:val="both"/>
      </w:pPr>
      <w:r>
        <w:t>а) в случае, если заявителем является юридическое лицо:</w:t>
      </w:r>
    </w:p>
    <w:p w:rsidR="00420941" w:rsidRDefault="00420941">
      <w:pPr>
        <w:pStyle w:val="ConsPlusNormal"/>
        <w:ind w:firstLine="540"/>
        <w:jc w:val="both"/>
      </w:pPr>
      <w:r>
        <w:t>копия учредительных документов организации, а также всех изменений к ним;</w:t>
      </w:r>
    </w:p>
    <w:p w:rsidR="00420941" w:rsidRDefault="00420941">
      <w:pPr>
        <w:pStyle w:val="ConsPlusNormal"/>
        <w:ind w:firstLine="540"/>
        <w:jc w:val="both"/>
      </w:pPr>
      <w:r>
        <w:t>копия документа о назначении лица, имеющего право действовать от имени организации без доверенности;</w:t>
      </w:r>
    </w:p>
    <w:p w:rsidR="00420941" w:rsidRDefault="00420941">
      <w:pPr>
        <w:pStyle w:val="ConsPlusNormal"/>
        <w:ind w:firstLine="540"/>
        <w:jc w:val="both"/>
      </w:pPr>
      <w:r>
        <w:t>б) в случае, если заявителем является орган исполнительной власти субъекта Российской Федерации, орган местного самоуправления поселения или городского округа:</w:t>
      </w:r>
    </w:p>
    <w:p w:rsidR="00420941" w:rsidRDefault="00420941">
      <w:pPr>
        <w:pStyle w:val="ConsPlusNormal"/>
        <w:ind w:firstLine="540"/>
        <w:jc w:val="both"/>
      </w:pPr>
      <w:r>
        <w:t>копии документов, подтверждающих факт создания соответствующего органа;</w:t>
      </w:r>
    </w:p>
    <w:p w:rsidR="00420941" w:rsidRDefault="00420941">
      <w:pPr>
        <w:pStyle w:val="ConsPlusNormal"/>
        <w:ind w:firstLine="540"/>
        <w:jc w:val="both"/>
      </w:pPr>
      <w:r>
        <w:t>копия документа, содержащего полномочия этого органа;</w:t>
      </w:r>
    </w:p>
    <w:p w:rsidR="00420941" w:rsidRDefault="00420941">
      <w:pPr>
        <w:pStyle w:val="ConsPlusNormal"/>
        <w:ind w:firstLine="540"/>
        <w:jc w:val="both"/>
      </w:pPr>
      <w:r>
        <w:t>копия документа о назначении лица, имеющего право действовать от имени органа без доверенности.</w:t>
      </w:r>
    </w:p>
    <w:p w:rsidR="00420941" w:rsidRDefault="00420941">
      <w:pPr>
        <w:pStyle w:val="ConsPlusNormal"/>
        <w:ind w:firstLine="540"/>
        <w:jc w:val="both"/>
      </w:pPr>
      <w:bookmarkStart w:id="6" w:name="P50"/>
      <w:bookmarkEnd w:id="6"/>
      <w:r>
        <w:t>6. В заявлении должны быть указаны:</w:t>
      </w:r>
    </w:p>
    <w:p w:rsidR="00420941" w:rsidRDefault="00420941">
      <w:pPr>
        <w:pStyle w:val="ConsPlusNormal"/>
        <w:ind w:firstLine="540"/>
        <w:jc w:val="both"/>
      </w:pPr>
      <w:r>
        <w:t>а) наименование уполномоченного органа, в который подается заявление;</w:t>
      </w:r>
    </w:p>
    <w:p w:rsidR="00420941" w:rsidRDefault="00420941">
      <w:pPr>
        <w:pStyle w:val="ConsPlusNormal"/>
        <w:ind w:firstLine="540"/>
        <w:jc w:val="both"/>
      </w:pPr>
      <w:r>
        <w:t>б) наименование заявителя, место его нахождения с указанием почтового индекса, номера (номеров) телефона и адреса электронной почты - для органа исполнительной власти субъекта Российской Федерации, органа местного самоуправления поселения или городского округа, а также для юридического лица;</w:t>
      </w:r>
    </w:p>
    <w:p w:rsidR="00420941" w:rsidRDefault="00420941">
      <w:pPr>
        <w:pStyle w:val="ConsPlusNormal"/>
        <w:ind w:firstLine="540"/>
        <w:jc w:val="both"/>
      </w:pPr>
      <w:r>
        <w:t>фамилия, имя, отчество, паспортные данные, адрес и номер телефона заявителя - для физического лица;</w:t>
      </w:r>
    </w:p>
    <w:p w:rsidR="00420941" w:rsidRDefault="00420941">
      <w:pPr>
        <w:pStyle w:val="ConsPlusNormal"/>
        <w:ind w:firstLine="540"/>
        <w:jc w:val="both"/>
      </w:pPr>
      <w:r>
        <w:t>в) наименование и местонахождение органа, решение которого оспаривается, и реквизиты этого решения;</w:t>
      </w:r>
    </w:p>
    <w:p w:rsidR="00420941" w:rsidRDefault="00420941">
      <w:pPr>
        <w:pStyle w:val="ConsPlusNormal"/>
        <w:ind w:firstLine="540"/>
        <w:jc w:val="both"/>
      </w:pPr>
      <w:r>
        <w:t>г) суть разногласий и требование заявителя;</w:t>
      </w:r>
    </w:p>
    <w:p w:rsidR="00420941" w:rsidRDefault="00420941">
      <w:pPr>
        <w:pStyle w:val="ConsPlusNormal"/>
        <w:ind w:firstLine="540"/>
        <w:jc w:val="both"/>
      </w:pPr>
      <w:r>
        <w:t>д) перечень приложенных к заявлению обосновывающих документов и материалов.</w:t>
      </w:r>
    </w:p>
    <w:p w:rsidR="00420941" w:rsidRDefault="00420941">
      <w:pPr>
        <w:pStyle w:val="ConsPlusNormal"/>
        <w:ind w:firstLine="540"/>
        <w:jc w:val="both"/>
      </w:pPr>
      <w:r>
        <w:t>7. Заявление с прилагаемыми к нему документами подлежит регистрации в день поступления с присвоением ему регистрационного номера и проставлением штампа уполномоченного органа. При последующей работе с этим документом обязательна ссылка на регистрационный номер.</w:t>
      </w:r>
    </w:p>
    <w:p w:rsidR="00420941" w:rsidRDefault="00420941">
      <w:pPr>
        <w:pStyle w:val="ConsPlusNormal"/>
        <w:ind w:firstLine="540"/>
        <w:jc w:val="both"/>
      </w:pPr>
      <w:bookmarkStart w:id="7" w:name="P58"/>
      <w:bookmarkEnd w:id="7"/>
      <w:r>
        <w:t xml:space="preserve">8. В случае несоответствия заявления с прилагаемыми к нему документами требованиям </w:t>
      </w:r>
      <w:hyperlink w:anchor="P40" w:history="1">
        <w:r>
          <w:rPr>
            <w:color w:val="0000FF"/>
          </w:rPr>
          <w:t>пунктов 3</w:t>
        </w:r>
      </w:hyperlink>
      <w:r>
        <w:t xml:space="preserve"> - </w:t>
      </w:r>
      <w:hyperlink w:anchor="P50" w:history="1">
        <w:r>
          <w:rPr>
            <w:color w:val="0000FF"/>
          </w:rPr>
          <w:t>6</w:t>
        </w:r>
      </w:hyperlink>
      <w:r>
        <w:t xml:space="preserve"> настоящих Правил уполномоченный орган приостанавливает рассмотрение заявления и в течение 5 календарных дней со дня поступления заявления направляет заявителю соответствующее уведомление с указанием причин и срока для устранения обстоятельств, послуживших основанием для приостановления рассмотрения заявления, который не может составлять менее 5 и более 14 календарных дней со дня получения заявителем указанного уведомления.</w:t>
      </w:r>
    </w:p>
    <w:p w:rsidR="00420941" w:rsidRDefault="00420941">
      <w:pPr>
        <w:pStyle w:val="ConsPlusNormal"/>
        <w:ind w:firstLine="540"/>
        <w:jc w:val="both"/>
      </w:pPr>
      <w:r>
        <w:t>В случае если заявитель устранил обстоятельства, послужившие основанием для приостановления рассмотрения заявления, в указанный уполномоченным органом срок, заявление принимается к рассмотрению и считается поданным в день его первоначального поступления в уполномоченный орган.</w:t>
      </w:r>
    </w:p>
    <w:p w:rsidR="00420941" w:rsidRDefault="00420941">
      <w:pPr>
        <w:pStyle w:val="ConsPlusNormal"/>
        <w:ind w:firstLine="540"/>
        <w:jc w:val="both"/>
      </w:pPr>
      <w:r>
        <w:t xml:space="preserve">В случае если заявитель не устранил обстоятельства, послужившие основанием для приостановления рассмотрения заявления, в указанный уполномоченным органом срок, заявление и </w:t>
      </w:r>
      <w:proofErr w:type="spellStart"/>
      <w:r>
        <w:t>прилагающиеся</w:t>
      </w:r>
      <w:proofErr w:type="spellEnd"/>
      <w:r>
        <w:t xml:space="preserve"> к нему документы возвращаются заявителю.</w:t>
      </w:r>
    </w:p>
    <w:p w:rsidR="00420941" w:rsidRDefault="00420941">
      <w:pPr>
        <w:pStyle w:val="ConsPlusNormal"/>
        <w:ind w:firstLine="540"/>
        <w:jc w:val="both"/>
      </w:pPr>
      <w:r>
        <w:t>9. В случае принятия заявления к рассмотрению уполномоченный орган в течение 5 календарных дней направляет заявителю соответствующее уведомление.</w:t>
      </w:r>
    </w:p>
    <w:p w:rsidR="00420941" w:rsidRDefault="00420941">
      <w:pPr>
        <w:pStyle w:val="ConsPlusNormal"/>
        <w:ind w:firstLine="540"/>
        <w:jc w:val="both"/>
      </w:pPr>
      <w:bookmarkStart w:id="8" w:name="P62"/>
      <w:bookmarkEnd w:id="8"/>
      <w:r>
        <w:t xml:space="preserve">10. Заявление подлежит рассмотрению в течение 10 календарных дней со дня первоначального поступления в уполномоченный орган документов либо в течение 10 календарных дней со дня поступления в уполномоченный орган документов, свидетельствующих </w:t>
      </w:r>
      <w:r>
        <w:lastRenderedPageBreak/>
        <w:t xml:space="preserve">об устранении нарушений в порядке, установленном </w:t>
      </w:r>
      <w:hyperlink w:anchor="P58" w:history="1">
        <w:r>
          <w:rPr>
            <w:color w:val="0000FF"/>
          </w:rPr>
          <w:t>пунктом 8</w:t>
        </w:r>
      </w:hyperlink>
      <w:r>
        <w:t xml:space="preserve"> настоящих Правил.</w:t>
      </w:r>
    </w:p>
    <w:p w:rsidR="00420941" w:rsidRDefault="00420941">
      <w:pPr>
        <w:pStyle w:val="ConsPlusNormal"/>
        <w:ind w:firstLine="540"/>
        <w:jc w:val="both"/>
      </w:pPr>
      <w:bookmarkStart w:id="9" w:name="P63"/>
      <w:bookmarkEnd w:id="9"/>
      <w:r>
        <w:t xml:space="preserve">11. Уполномоченный орган в течение срока, предусмотренного для рассмотрения заявления </w:t>
      </w:r>
      <w:hyperlink w:anchor="P62" w:history="1">
        <w:r>
          <w:rPr>
            <w:color w:val="0000FF"/>
          </w:rPr>
          <w:t>пунктом 10</w:t>
        </w:r>
      </w:hyperlink>
      <w:r>
        <w:t xml:space="preserve"> настоящих Правил, принимает решение об отказе в рассмотрении заявления, если:</w:t>
      </w:r>
    </w:p>
    <w:p w:rsidR="00420941" w:rsidRDefault="00420941">
      <w:pPr>
        <w:pStyle w:val="ConsPlusNormal"/>
        <w:ind w:firstLine="540"/>
        <w:jc w:val="both"/>
      </w:pPr>
      <w:r>
        <w:t xml:space="preserve">а) заявление подано позже установленного срока в соответствии с </w:t>
      </w:r>
      <w:hyperlink w:anchor="P39" w:history="1">
        <w:r>
          <w:rPr>
            <w:color w:val="0000FF"/>
          </w:rPr>
          <w:t>пунктом 2</w:t>
        </w:r>
      </w:hyperlink>
      <w:r>
        <w:t xml:space="preserve"> настоящих Правил;</w:t>
      </w:r>
    </w:p>
    <w:p w:rsidR="00420941" w:rsidRDefault="00420941">
      <w:pPr>
        <w:pStyle w:val="ConsPlusNormal"/>
        <w:ind w:firstLine="540"/>
        <w:jc w:val="both"/>
      </w:pPr>
      <w:r>
        <w:t>б) удовлетворение изложенных в заявлении требований не относится к компетенции уполномоченного органа.</w:t>
      </w:r>
    </w:p>
    <w:p w:rsidR="00420941" w:rsidRDefault="00420941">
      <w:pPr>
        <w:pStyle w:val="ConsPlusNormal"/>
        <w:ind w:firstLine="540"/>
        <w:jc w:val="both"/>
      </w:pPr>
      <w:r>
        <w:t>12. Уведомление об отказе в рассмотрении заявления направляется заявителю не позднее 5 календарных дней со дня принятия решения.</w:t>
      </w:r>
    </w:p>
    <w:p w:rsidR="00420941" w:rsidRDefault="00420941">
      <w:pPr>
        <w:pStyle w:val="ConsPlusNormal"/>
        <w:ind w:firstLine="540"/>
        <w:jc w:val="both"/>
      </w:pPr>
      <w:r>
        <w:t xml:space="preserve">13. В случае отсутствия оснований, предусмотренных </w:t>
      </w:r>
      <w:hyperlink w:anchor="P63" w:history="1">
        <w:r>
          <w:rPr>
            <w:color w:val="0000FF"/>
          </w:rPr>
          <w:t>пунктом 11</w:t>
        </w:r>
      </w:hyperlink>
      <w:r>
        <w:t xml:space="preserve"> настоящих Правил, уполномоченный орган осуществляет подготовку к рассмотрению разногласий.</w:t>
      </w:r>
    </w:p>
    <w:p w:rsidR="00420941" w:rsidRDefault="00420941">
      <w:pPr>
        <w:pStyle w:val="ConsPlusNormal"/>
        <w:ind w:firstLine="540"/>
        <w:jc w:val="both"/>
      </w:pPr>
      <w:r>
        <w:t>14. В ходе подготовки к рассмотрению разногласий уполномоченный орган при необходимости:</w:t>
      </w:r>
    </w:p>
    <w:p w:rsidR="00420941" w:rsidRDefault="00420941">
      <w:pPr>
        <w:pStyle w:val="ConsPlusNormal"/>
        <w:ind w:firstLine="540"/>
        <w:jc w:val="both"/>
      </w:pPr>
      <w:r>
        <w:t>а) запрашивает дополнительные документы и материалы, необходимые для рассмотрения разногласий;</w:t>
      </w:r>
    </w:p>
    <w:p w:rsidR="00420941" w:rsidRDefault="00420941">
      <w:pPr>
        <w:pStyle w:val="ConsPlusNormal"/>
        <w:ind w:firstLine="540"/>
        <w:jc w:val="both"/>
      </w:pPr>
      <w:r>
        <w:t>б) привлекает к рассмотрению разногласий лиц, участие которых необходимо при рассмотрении разногласий, или иных лиц, права и обязанности которых могут быть затронуты решением, принятым по результатам рассмотрения разногласий.</w:t>
      </w:r>
    </w:p>
    <w:p w:rsidR="00420941" w:rsidRDefault="00420941">
      <w:pPr>
        <w:pStyle w:val="ConsPlusNormal"/>
        <w:ind w:firstLine="540"/>
        <w:jc w:val="both"/>
      </w:pPr>
      <w:r>
        <w:t>15. Уполномоченный орган вправе привлекать для анализа представленных материалов экспертов, заключение которых не позднее чем за 7 календарных дней до даты рассмотрения разногласий представляется сторонам.</w:t>
      </w:r>
    </w:p>
    <w:p w:rsidR="00420941" w:rsidRDefault="00420941">
      <w:pPr>
        <w:pStyle w:val="ConsPlusNormal"/>
        <w:ind w:firstLine="540"/>
        <w:jc w:val="both"/>
      </w:pPr>
      <w:r>
        <w:t>16. Заявитель вправе получать информацию о ходе рассмотрения заявления. В случае поступления соответствующего запроса в письменном виде уполномоченный орган в течение 5 календарных дней направляет заявителю ответ, содержащий необходимую информацию.</w:t>
      </w:r>
    </w:p>
    <w:p w:rsidR="00420941" w:rsidRDefault="00420941">
      <w:pPr>
        <w:pStyle w:val="ConsPlusNormal"/>
        <w:ind w:firstLine="540"/>
        <w:jc w:val="both"/>
      </w:pPr>
      <w:r>
        <w:t>17. Рассмотрение разногласий осуществляется уполномоченным органом на согласительных совещаниях под председательством руководителя уполномоченного органа или его заместителя в присутствии сторон или их представителей.</w:t>
      </w:r>
    </w:p>
    <w:p w:rsidR="00420941" w:rsidRDefault="00420941">
      <w:pPr>
        <w:pStyle w:val="ConsPlusNormal"/>
        <w:ind w:firstLine="540"/>
        <w:jc w:val="both"/>
      </w:pPr>
      <w:r>
        <w:t>Стороны должны быть извещены о дате, времени и месте рассмотрения разногласий не позднее чем за 7 календарных дней до даты рассмотрения.</w:t>
      </w:r>
    </w:p>
    <w:p w:rsidR="00420941" w:rsidRDefault="00420941">
      <w:pPr>
        <w:pStyle w:val="ConsPlusNormal"/>
        <w:ind w:firstLine="540"/>
        <w:jc w:val="both"/>
      </w:pPr>
      <w:r>
        <w:t>Разногласия могут быть рассмотрены в отсутствие сторон (стороны) на основании их письменного заявления или в случае неявки стороны, если эта сторона была надлежащим образом уведомлена о месте и времени рассмотрения разногласий.</w:t>
      </w:r>
    </w:p>
    <w:p w:rsidR="00420941" w:rsidRDefault="00420941">
      <w:pPr>
        <w:pStyle w:val="ConsPlusNormal"/>
        <w:ind w:firstLine="540"/>
        <w:jc w:val="both"/>
      </w:pPr>
      <w:r>
        <w:t>18. В процессе рассмотрения разногласий ведется протокол, утверждаемый председателем согласительного совещания, в котором указываются:</w:t>
      </w:r>
    </w:p>
    <w:p w:rsidR="00420941" w:rsidRDefault="00420941">
      <w:pPr>
        <w:pStyle w:val="ConsPlusNormal"/>
        <w:ind w:firstLine="540"/>
        <w:jc w:val="both"/>
      </w:pPr>
      <w:r>
        <w:t>а) дата и место рассмотрения разногласий;</w:t>
      </w:r>
    </w:p>
    <w:p w:rsidR="00420941" w:rsidRDefault="00420941">
      <w:pPr>
        <w:pStyle w:val="ConsPlusNormal"/>
        <w:ind w:firstLine="540"/>
        <w:jc w:val="both"/>
      </w:pPr>
      <w:r>
        <w:t>б) существо рассматриваемого вопроса;</w:t>
      </w:r>
    </w:p>
    <w:p w:rsidR="00420941" w:rsidRDefault="00420941">
      <w:pPr>
        <w:pStyle w:val="ConsPlusNormal"/>
        <w:ind w:firstLine="540"/>
        <w:jc w:val="both"/>
      </w:pPr>
      <w:r>
        <w:t>в) сведения о явке лиц, участвующих в рассмотрении разногласий;</w:t>
      </w:r>
    </w:p>
    <w:p w:rsidR="00420941" w:rsidRDefault="00420941">
      <w:pPr>
        <w:pStyle w:val="ConsPlusNormal"/>
        <w:ind w:firstLine="540"/>
        <w:jc w:val="both"/>
      </w:pPr>
      <w:r>
        <w:t>г) сведения о представленных в уполномоченный орган документах, удостоверяющих личность и подтверждающих полномочия лиц, участвующих в рассмотрении разногласий;</w:t>
      </w:r>
    </w:p>
    <w:p w:rsidR="00420941" w:rsidRDefault="00420941">
      <w:pPr>
        <w:pStyle w:val="ConsPlusNormal"/>
        <w:ind w:firstLine="540"/>
        <w:jc w:val="both"/>
      </w:pPr>
      <w:r>
        <w:t>д) сведения о материалах, которые были исследованы в процессе рассмотрения разногласий;</w:t>
      </w:r>
    </w:p>
    <w:p w:rsidR="00420941" w:rsidRDefault="00420941">
      <w:pPr>
        <w:pStyle w:val="ConsPlusNormal"/>
        <w:ind w:firstLine="540"/>
        <w:jc w:val="both"/>
      </w:pPr>
      <w:r>
        <w:t>е) устные заявления и ходатайства лиц, участвующих в рассмотрении разногласий;</w:t>
      </w:r>
    </w:p>
    <w:p w:rsidR="00420941" w:rsidRDefault="00420941">
      <w:pPr>
        <w:pStyle w:val="ConsPlusNormal"/>
        <w:ind w:firstLine="540"/>
        <w:jc w:val="both"/>
      </w:pPr>
      <w:r>
        <w:t>ж) решение, принятое уполномоченным органом;</w:t>
      </w:r>
    </w:p>
    <w:p w:rsidR="00420941" w:rsidRDefault="00420941">
      <w:pPr>
        <w:pStyle w:val="ConsPlusNormal"/>
        <w:ind w:firstLine="540"/>
        <w:jc w:val="both"/>
      </w:pPr>
      <w:r>
        <w:t>з) иные сведения, имеющие существенное значение для принятия решения.</w:t>
      </w:r>
    </w:p>
    <w:p w:rsidR="00420941" w:rsidRDefault="00420941">
      <w:pPr>
        <w:pStyle w:val="ConsPlusNormal"/>
        <w:ind w:firstLine="540"/>
        <w:jc w:val="both"/>
      </w:pPr>
      <w:r>
        <w:t>19. Рассмотрение разногласий может быть приостановлено в следующих случаях:</w:t>
      </w:r>
    </w:p>
    <w:p w:rsidR="00420941" w:rsidRDefault="00420941">
      <w:pPr>
        <w:pStyle w:val="ConsPlusNormal"/>
        <w:ind w:firstLine="540"/>
        <w:jc w:val="both"/>
      </w:pPr>
      <w:r>
        <w:t>а) получение мотивированного ходатайства одной из сторон о приостановлении рассмотрения разногласий - на срок, не превышающий указанный в ходатайстве, но не более 2 месяцев;</w:t>
      </w:r>
    </w:p>
    <w:p w:rsidR="00420941" w:rsidRDefault="00420941">
      <w:pPr>
        <w:pStyle w:val="ConsPlusNormal"/>
        <w:ind w:firstLine="540"/>
        <w:jc w:val="both"/>
      </w:pPr>
      <w:r>
        <w:t>б) необходимость получения дополнительных сведений или привлечения к рассмотрению разногласий других лиц - на срок, необходимый для получения соответствующих сведений или привлечения к рассмотрению разногласий других лиц, но не более 2 месяцев;</w:t>
      </w:r>
    </w:p>
    <w:p w:rsidR="00420941" w:rsidRDefault="00420941">
      <w:pPr>
        <w:pStyle w:val="ConsPlusNormal"/>
        <w:ind w:firstLine="540"/>
        <w:jc w:val="both"/>
      </w:pPr>
      <w:r>
        <w:t xml:space="preserve">в) наличие документально подтвержденной информации о рассмотрении в иных органах государственной власти или органах местного самоуправления вопросов, связанных с рассматриваемыми разногласиями, в том случае, если принятие указанными органами решений по этим вопросам могут иметь существенное значение для результатов рассмотрения разногласий, - </w:t>
      </w:r>
      <w:r>
        <w:lastRenderedPageBreak/>
        <w:t>на срок до вступления соответствующих решений указанных органов в законную силу или прекращения рассмотрения ими указанных вопросов;</w:t>
      </w:r>
    </w:p>
    <w:p w:rsidR="00420941" w:rsidRDefault="00420941">
      <w:pPr>
        <w:pStyle w:val="ConsPlusNormal"/>
        <w:ind w:firstLine="540"/>
        <w:jc w:val="both"/>
      </w:pPr>
      <w:r>
        <w:t>г) необходимость получения дополнительного заключения или проведения экспертизы - на срок, необходимый для проведения экспертизы или получения дополнительного заключения, но не более 2 месяцев;</w:t>
      </w:r>
    </w:p>
    <w:p w:rsidR="00420941" w:rsidRDefault="00420941">
      <w:pPr>
        <w:pStyle w:val="ConsPlusNormal"/>
        <w:ind w:firstLine="540"/>
        <w:jc w:val="both"/>
      </w:pPr>
      <w:r>
        <w:t>д) невозможность разрешить разногласия на одном согласительном совещании - до даты следующего согласительного совещания, но не более 2 месяцев.</w:t>
      </w:r>
    </w:p>
    <w:p w:rsidR="00420941" w:rsidRDefault="00420941">
      <w:pPr>
        <w:pStyle w:val="ConsPlusNormal"/>
        <w:ind w:firstLine="540"/>
        <w:jc w:val="both"/>
      </w:pPr>
      <w:r>
        <w:t>20. Приостановление и возобновление рассмотрения разногласий осуществляются на основании решения уполномоченного органа.</w:t>
      </w:r>
    </w:p>
    <w:p w:rsidR="00420941" w:rsidRDefault="00420941">
      <w:pPr>
        <w:pStyle w:val="ConsPlusNormal"/>
        <w:ind w:firstLine="540"/>
        <w:jc w:val="both"/>
      </w:pPr>
      <w:r>
        <w:t>Причины приостановления или возобновления рассмотрения разногласий должны быть указаны в решении о приостановлении или возобновлении рассмотрения разногласий.</w:t>
      </w:r>
    </w:p>
    <w:p w:rsidR="00420941" w:rsidRDefault="00420941">
      <w:pPr>
        <w:pStyle w:val="ConsPlusNormal"/>
        <w:ind w:firstLine="540"/>
        <w:jc w:val="both"/>
      </w:pPr>
      <w:r>
        <w:t>21. В случае приостановления рассмотрения разногласий срок их рассмотрения прерывается и продолжается со дня принятия решения о возобновлении рассмотрения разногласий.</w:t>
      </w:r>
    </w:p>
    <w:p w:rsidR="00420941" w:rsidRDefault="00420941">
      <w:pPr>
        <w:pStyle w:val="ConsPlusNormal"/>
        <w:ind w:firstLine="540"/>
        <w:jc w:val="both"/>
      </w:pPr>
      <w:r>
        <w:t>22. Рассмотрение разногласий может быть прекращено до вынесения решения в случае:</w:t>
      </w:r>
    </w:p>
    <w:p w:rsidR="00420941" w:rsidRDefault="00420941">
      <w:pPr>
        <w:pStyle w:val="ConsPlusNormal"/>
        <w:ind w:firstLine="540"/>
        <w:jc w:val="both"/>
      </w:pPr>
      <w:r>
        <w:t>а) ликвидации юридического лица или смерти физического лица - заявителя;</w:t>
      </w:r>
    </w:p>
    <w:p w:rsidR="00420941" w:rsidRDefault="00420941">
      <w:pPr>
        <w:pStyle w:val="ConsPlusNormal"/>
        <w:ind w:firstLine="540"/>
        <w:jc w:val="both"/>
      </w:pPr>
      <w:r>
        <w:t>б) направления сторонами в уполномоченный орган заявления о достижении ими согласия;</w:t>
      </w:r>
    </w:p>
    <w:p w:rsidR="00420941" w:rsidRDefault="00420941">
      <w:pPr>
        <w:pStyle w:val="ConsPlusNormal"/>
        <w:ind w:firstLine="540"/>
        <w:jc w:val="both"/>
      </w:pPr>
      <w:r>
        <w:t>в) отзыва заявления заявителем;</w:t>
      </w:r>
    </w:p>
    <w:p w:rsidR="00420941" w:rsidRDefault="00420941">
      <w:pPr>
        <w:pStyle w:val="ConsPlusNormal"/>
        <w:ind w:firstLine="540"/>
        <w:jc w:val="both"/>
      </w:pPr>
      <w:r>
        <w:t>г) наличия вступившего в законную силу судебного акта, в котором рассматривались требования, аналогичные требованиям заявления, поданного в уполномоченный орган;</w:t>
      </w:r>
    </w:p>
    <w:p w:rsidR="00420941" w:rsidRDefault="00420941">
      <w:pPr>
        <w:pStyle w:val="ConsPlusNormal"/>
        <w:ind w:firstLine="540"/>
        <w:jc w:val="both"/>
      </w:pPr>
      <w:r>
        <w:t>д) выявления в ходе рассмотрения разногласий обстоятельств, свидетельствующих о том, что рассмотрение вопросов, содержащихся в заявлении, не относится к предмету рассмотрения разногласий.</w:t>
      </w:r>
    </w:p>
    <w:p w:rsidR="00420941" w:rsidRDefault="00420941">
      <w:pPr>
        <w:pStyle w:val="ConsPlusNormal"/>
        <w:ind w:firstLine="540"/>
        <w:jc w:val="both"/>
      </w:pPr>
      <w:r>
        <w:t>23. Решения уполномоченного органа о приостановлении или прекращении рассмотрения разногласий в течение 5 календарных дней со дня их принятия направляются сторонам и лицам, привлеченным к участию в рассмотрении разногласий.</w:t>
      </w:r>
    </w:p>
    <w:p w:rsidR="00420941" w:rsidRDefault="00420941">
      <w:pPr>
        <w:pStyle w:val="ConsPlusNormal"/>
        <w:ind w:firstLine="540"/>
        <w:jc w:val="both"/>
      </w:pPr>
      <w:r>
        <w:t>24. По результатам рассмотрения разногласий уполномоченным органом принимается решение:</w:t>
      </w:r>
    </w:p>
    <w:p w:rsidR="00420941" w:rsidRDefault="00420941">
      <w:pPr>
        <w:pStyle w:val="ConsPlusNormal"/>
        <w:ind w:firstLine="540"/>
        <w:jc w:val="both"/>
      </w:pPr>
      <w:r>
        <w:t>а) о частичном или полном удовлетворении требований, указанных в заявлении;</w:t>
      </w:r>
    </w:p>
    <w:p w:rsidR="00420941" w:rsidRDefault="00420941">
      <w:pPr>
        <w:pStyle w:val="ConsPlusNormal"/>
        <w:ind w:firstLine="540"/>
        <w:jc w:val="both"/>
      </w:pPr>
      <w:r>
        <w:t>б) об отказе в удовлетворении требований, указанных в заявлении.</w:t>
      </w:r>
    </w:p>
    <w:p w:rsidR="00420941" w:rsidRDefault="00420941">
      <w:pPr>
        <w:pStyle w:val="ConsPlusNormal"/>
        <w:ind w:firstLine="540"/>
        <w:jc w:val="both"/>
      </w:pPr>
      <w:r>
        <w:t xml:space="preserve">25. Решение об удовлетворении требований, указанных в заявлении, принимается в случае несоответствия утвержденной (актуализированной) схемы требованиям </w:t>
      </w:r>
      <w:hyperlink r:id="rId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Федерации.</w:t>
      </w:r>
    </w:p>
    <w:p w:rsidR="00420941" w:rsidRDefault="00420941">
      <w:pPr>
        <w:pStyle w:val="ConsPlusNormal"/>
        <w:ind w:firstLine="540"/>
        <w:jc w:val="both"/>
      </w:pPr>
      <w:r>
        <w:t>26. Решение уполномоченного органа по результатам рассмотрения разногласий принимается не позднее 60 календарных дней со дня принятия заявления к рассмотрению и оформляется приказом уполномоченного органа.</w:t>
      </w:r>
    </w:p>
    <w:p w:rsidR="00420941" w:rsidRDefault="00420941">
      <w:pPr>
        <w:pStyle w:val="ConsPlusNormal"/>
        <w:ind w:firstLine="540"/>
        <w:jc w:val="both"/>
      </w:pPr>
      <w:r>
        <w:t>27. Решение, принятое уполномоченным органом по результатам рассмотрения разногласий, направляется сторонам в течение 5 календарных дней со дня его принятия и подлежит размещению на официальном сайте уполномоченного органа в сети Интернет.</w:t>
      </w:r>
    </w:p>
    <w:p w:rsidR="00420941" w:rsidRDefault="00420941">
      <w:pPr>
        <w:pStyle w:val="ConsPlusNormal"/>
        <w:ind w:firstLine="540"/>
        <w:jc w:val="both"/>
      </w:pPr>
      <w:r>
        <w:t>28. В решении, принятом уполномоченным органом по результатам рассмотрения разногласий, должно быть указано:</w:t>
      </w:r>
    </w:p>
    <w:p w:rsidR="00420941" w:rsidRDefault="00420941">
      <w:pPr>
        <w:pStyle w:val="ConsPlusNormal"/>
        <w:ind w:firstLine="540"/>
        <w:jc w:val="both"/>
      </w:pPr>
      <w:r>
        <w:t>а) дата и номер принятия решения, который должен совпадать с регистрационным номером заявления;</w:t>
      </w:r>
    </w:p>
    <w:p w:rsidR="00420941" w:rsidRDefault="00420941">
      <w:pPr>
        <w:pStyle w:val="ConsPlusNormal"/>
        <w:ind w:firstLine="540"/>
        <w:jc w:val="both"/>
      </w:pPr>
      <w:r>
        <w:t>б) существо рассмотренных разногласий;</w:t>
      </w:r>
    </w:p>
    <w:p w:rsidR="00420941" w:rsidRDefault="00420941">
      <w:pPr>
        <w:pStyle w:val="ConsPlusNormal"/>
        <w:ind w:firstLine="540"/>
        <w:jc w:val="both"/>
      </w:pPr>
      <w:r>
        <w:t>в) существо и обоснование принятого решения;</w:t>
      </w:r>
    </w:p>
    <w:p w:rsidR="00420941" w:rsidRDefault="00420941">
      <w:pPr>
        <w:pStyle w:val="ConsPlusNormal"/>
        <w:ind w:firstLine="540"/>
        <w:jc w:val="both"/>
      </w:pPr>
      <w:r>
        <w:t>г) указание на действия, которые должны осуществить лица (органы), ответственные за исполнение решения, а также порядок исполнения принятого решения, в случае если решение содержит выводы об удовлетворении заявленных требований полностью или частично.</w:t>
      </w:r>
    </w:p>
    <w:p w:rsidR="00420941" w:rsidRDefault="00420941">
      <w:pPr>
        <w:pStyle w:val="ConsPlusNormal"/>
        <w:ind w:firstLine="540"/>
        <w:jc w:val="both"/>
      </w:pPr>
      <w:r>
        <w:t>29. Решение, принятое уполномоченным органом по результатам рассмотрения разногласий, обязательно для исполнения лицами (органами), ответственными за его исполнение, и подлежит исполнению в течение 1 месяца со дня его принятия, если в этом решении не указан иной срок исполнения.</w:t>
      </w:r>
    </w:p>
    <w:p w:rsidR="00420941" w:rsidRDefault="00420941">
      <w:pPr>
        <w:pStyle w:val="ConsPlusNormal"/>
        <w:ind w:firstLine="540"/>
        <w:jc w:val="both"/>
      </w:pPr>
      <w:r>
        <w:t>30. Лица (органы), ответственные за исполнение решения, принятого уполномоченным органом по результатам рассмотрения разногласий, обязаны проинформировать уполномоченный орган об исполнении его решения в течение 7 календарных дней.</w:t>
      </w:r>
    </w:p>
    <w:p w:rsidR="00420941" w:rsidRDefault="00420941">
      <w:pPr>
        <w:pStyle w:val="ConsPlusNormal"/>
        <w:ind w:firstLine="540"/>
        <w:jc w:val="both"/>
      </w:pPr>
      <w:r>
        <w:lastRenderedPageBreak/>
        <w:t>31. Решение, принятое уполномоченным органом по результатам рассмотрения разногласий, может быть обжаловано в порядке, установленном законодательством Российской Федерации.</w:t>
      </w:r>
    </w:p>
    <w:p w:rsidR="00420941" w:rsidRDefault="00420941">
      <w:pPr>
        <w:pStyle w:val="ConsPlusNormal"/>
        <w:ind w:firstLine="540"/>
        <w:jc w:val="both"/>
      </w:pPr>
    </w:p>
    <w:p w:rsidR="00420941" w:rsidRDefault="00420941">
      <w:pPr>
        <w:pStyle w:val="ConsPlusNormal"/>
        <w:ind w:firstLine="540"/>
        <w:jc w:val="both"/>
      </w:pPr>
    </w:p>
    <w:p w:rsidR="00420941" w:rsidRDefault="004209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249E" w:rsidRDefault="005C249E"/>
    <w:sectPr w:rsidR="005C249E" w:rsidSect="00971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41"/>
    <w:rsid w:val="00420941"/>
    <w:rsid w:val="005C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7BF01-CB11-4EC9-8599-2601490C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9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09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09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A70B1ABBACF574A9387C531AEF636432AA3811E6027BC2A191455432E33V4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70B1ABBACF574A9387C531AEF636432AA2891A6623BC2A191455432E34BB7B0A72EA36VAL" TargetMode="External"/><Relationship Id="rId5" Type="http://schemas.openxmlformats.org/officeDocument/2006/relationships/hyperlink" Target="consultantplus://offline/ref=CA70B1ABBACF574A9387C531AEF636432AA3811E6027BC2A191455432E34BB7B0A72EA624471769F34V7L" TargetMode="External"/><Relationship Id="rId4" Type="http://schemas.openxmlformats.org/officeDocument/2006/relationships/hyperlink" Target="consultantplus://offline/ref=CA70B1ABBACF574A9387C531AEF636432AA3811E6027BC2A191455432E34BB7B0A72EA624471769F34V7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2128</Words>
  <Characters>12135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2016-04-14T11:21:00Z</dcterms:created>
  <dcterms:modified xsi:type="dcterms:W3CDTF">2016-04-14T11:22:00Z</dcterms:modified>
</cp:coreProperties>
</file>